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F91" w:rsidRDefault="00FC3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FC3F91" w:rsidRDefault="00E949FC">
      <w:pPr>
        <w:jc w:val="center"/>
        <w:rPr>
          <w:b/>
          <w:bCs/>
        </w:rPr>
      </w:pPr>
      <w:bookmarkStart w:id="0" w:name="bookmark=id.hi0q7inm1f2i" w:colFirst="0" w:colLast="0"/>
      <w:bookmarkEnd w:id="0"/>
      <w:r>
        <w:rPr>
          <w:b/>
          <w:bCs/>
        </w:rPr>
        <w:t>CHECK LIST</w:t>
      </w:r>
    </w:p>
    <w:p w:rsidR="00FC3F91" w:rsidRDefault="00E949FC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07.00.00 – TRECHOS DE VIÁRIOS</w:t>
      </w:r>
    </w:p>
    <w:p w:rsidR="00FC3F91" w:rsidRDefault="00FC3F91">
      <w:pPr>
        <w:jc w:val="center"/>
        <w:rPr>
          <w:b/>
          <w:bCs/>
        </w:rPr>
      </w:pP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230"/>
        <w:gridCol w:w="6675"/>
      </w:tblGrid>
      <w:tr w:rsidR="00FC3F91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AUTORIZAÇÃO</w:t>
            </w:r>
          </w:p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(Só contem P/ Implantação pioneira de estradas e rodovias)</w:t>
            </w:r>
          </w:p>
        </w:tc>
      </w:tr>
      <w:tr w:rsidR="00FC3F91">
        <w:trPr>
          <w:trHeight w:val="20"/>
        </w:trPr>
        <w:tc>
          <w:tcPr>
            <w:tcW w:w="1155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de Arrecadação de Receita – DAR em razão do procedimento de licencia</w:t>
            </w:r>
            <w:r>
              <w:rPr>
                <w:sz w:val="22"/>
                <w:szCs w:val="22"/>
              </w:rPr>
              <w:t>mento ambiental;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FC3F91">
        <w:trPr>
          <w:trHeight w:val="20"/>
        </w:trPr>
        <w:tc>
          <w:tcPr>
            <w:tcW w:w="1155" w:type="dxa"/>
            <w:tcBorders>
              <w:bottom w:val="single" w:sz="6" w:space="0" w:color="000000"/>
            </w:tcBorders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30" w:type="dxa"/>
            <w:tcBorders>
              <w:bottom w:val="single" w:sz="6" w:space="0" w:color="000000"/>
            </w:tcBorders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tcBorders>
              <w:bottom w:val="single" w:sz="6" w:space="0" w:color="000000"/>
            </w:tcBorders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C3F91">
        <w:trPr>
          <w:trHeight w:val="20"/>
        </w:trPr>
        <w:tc>
          <w:tcPr>
            <w:tcW w:w="1155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30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</w:t>
            </w:r>
            <w:r>
              <w:rPr>
                <w:sz w:val="22"/>
                <w:szCs w:val="22"/>
              </w:rPr>
              <w:t>idade Limitada; OU Requerimento de Empresário Individual (em caso de pessoa jurídica);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que comprove a propr</w:t>
            </w:r>
            <w:r>
              <w:rPr>
                <w:sz w:val="22"/>
                <w:szCs w:val="22"/>
              </w:rPr>
              <w:t>iedade ou posse do imóvel: Cópia da Transcrição ou Matrícula do Cartório de Registro de Imóveis ou Contrato de Locação ou Documento de Compra e Venda;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FC3F91">
        <w:trPr>
          <w:trHeight w:val="20"/>
        </w:trPr>
        <w:tc>
          <w:tcPr>
            <w:tcW w:w="115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</w:t>
            </w:r>
            <w:r>
              <w:rPr>
                <w:sz w:val="22"/>
                <w:szCs w:val="22"/>
              </w:rPr>
              <w:t>o uso e ocupação do solo, nos termos da Resolução CONAMA nº. 237/97, art. 10, §1º;</w:t>
            </w:r>
          </w:p>
        </w:tc>
      </w:tr>
      <w:tr w:rsidR="00FC3F91">
        <w:trPr>
          <w:trHeight w:val="20"/>
        </w:trPr>
        <w:tc>
          <w:tcPr>
            <w:tcW w:w="115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</w:t>
            </w:r>
            <w:r>
              <w:rPr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</w:p>
        </w:tc>
      </w:tr>
      <w:tr w:rsidR="00FC3F91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***OBSERVAÇÃO: A Licença de Instalação - LI só será emitida concomitantemente com a ASV, se c</w:t>
            </w:r>
            <w:r>
              <w:rPr>
                <w:sz w:val="22"/>
                <w:szCs w:val="22"/>
              </w:rPr>
              <w:t>ouber;</w:t>
            </w:r>
          </w:p>
        </w:tc>
      </w:tr>
      <w:tr w:rsidR="00FC3F91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FC3F91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 xml:space="preserve">Relatório Técnico comprovando com evidências o efetivo cumprimento das exigências e condicionantes estabelecidos na Autorização e/ou </w:t>
            </w:r>
            <w:r>
              <w:rPr>
                <w:sz w:val="22"/>
                <w:szCs w:val="22"/>
              </w:rPr>
              <w:lastRenderedPageBreak/>
              <w:t>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FC3F91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FC3F91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Projeto executivo da obra, juntamente com o memorial descritivo, inclui</w:t>
            </w:r>
            <w:r>
              <w:rPr>
                <w:sz w:val="22"/>
                <w:szCs w:val="22"/>
              </w:rPr>
              <w:t>ndo traçado, terraplenagem, pavimentação e drenagem com a devida Anotação de Responsabilidade Técnica (ART) do(s) profissional(ais) habilitado(s).</w:t>
            </w:r>
          </w:p>
        </w:tc>
      </w:tr>
      <w:tr w:rsidR="00FC3F91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Plano de Gerenciamento de Resíduos de Construção Civil - PGRCC com a devida Anotação de Responsab</w:t>
            </w:r>
            <w:r>
              <w:rPr>
                <w:sz w:val="22"/>
                <w:szCs w:val="22"/>
              </w:rPr>
              <w:t>ilidade Técnica (ART) do(s) profissional(ais) habilitado(s), para os casos previstos na Resolução CONAMA 307/2002, se couber;</w:t>
            </w:r>
          </w:p>
        </w:tc>
      </w:tr>
      <w:tr w:rsidR="00FC3F91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do traçado da intervenção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(KML).</w:t>
            </w:r>
          </w:p>
        </w:tc>
      </w:tr>
    </w:tbl>
    <w:p w:rsidR="00FC3F91" w:rsidRDefault="00FC3F91">
      <w:pPr>
        <w:rPr>
          <w:sz w:val="22"/>
          <w:szCs w:val="22"/>
        </w:rPr>
        <w:sectPr w:rsidR="00FC3F91">
          <w:headerReference w:type="default" r:id="rId7"/>
          <w:footerReference w:type="default" r:id="rId8"/>
          <w:pgSz w:w="11910" w:h="16840"/>
          <w:pgMar w:top="1701" w:right="1134" w:bottom="1134" w:left="1701" w:header="227" w:footer="227" w:gutter="0"/>
          <w:pgNumType w:start="1"/>
          <w:cols w:space="720"/>
        </w:sectPr>
      </w:pPr>
    </w:p>
    <w:p w:rsidR="00FC3F91" w:rsidRDefault="00FC3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0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215"/>
        <w:gridCol w:w="6675"/>
      </w:tblGrid>
      <w:tr w:rsidR="00FC3F91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LICENÇA PRÉVIA</w:t>
            </w:r>
          </w:p>
        </w:tc>
      </w:tr>
      <w:tr w:rsidR="00FC3F91">
        <w:trPr>
          <w:trHeight w:val="20"/>
        </w:trPr>
        <w:tc>
          <w:tcPr>
            <w:tcW w:w="117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215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</w:t>
            </w:r>
            <w:r>
              <w:rPr>
                <w:sz w:val="22"/>
                <w:szCs w:val="22"/>
              </w:rPr>
              <w:t>to (ou autorização) em Jornal de Circulação Regional, conforme modelo SEMAP;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Ata da eleição de última diretoria quando se tratar</w:t>
            </w:r>
            <w:r>
              <w:rPr>
                <w:sz w:val="22"/>
                <w:szCs w:val="22"/>
              </w:rPr>
              <w:t xml:space="preserve">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Procuração, estabelecendo poderes específicos para repre</w:t>
            </w:r>
            <w:r>
              <w:rPr>
                <w:sz w:val="22"/>
                <w:szCs w:val="22"/>
              </w:rPr>
              <w:t>sentação do interessado junto ao órgão ambiental, se couber;</w:t>
            </w:r>
          </w:p>
        </w:tc>
      </w:tr>
      <w:tr w:rsidR="00FC3F91">
        <w:trPr>
          <w:trHeight w:val="20"/>
        </w:trPr>
        <w:tc>
          <w:tcPr>
            <w:tcW w:w="117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1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FC3F91">
        <w:trPr>
          <w:trHeight w:val="20"/>
        </w:trPr>
        <w:tc>
          <w:tcPr>
            <w:tcW w:w="117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1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shd w:val="clear" w:color="auto" w:fill="E7E6E6"/>
            <w:vAlign w:val="center"/>
          </w:tcPr>
          <w:p w:rsidR="00FC3F91" w:rsidRDefault="00E949FC" w:rsidP="006A16DB">
            <w:pPr>
              <w:jc w:val="both"/>
            </w:pPr>
            <w:r>
              <w:rPr>
                <w:sz w:val="22"/>
                <w:szCs w:val="22"/>
              </w:rPr>
              <w:t>Estudo Am</w:t>
            </w:r>
            <w:r>
              <w:rPr>
                <w:sz w:val="22"/>
                <w:szCs w:val="22"/>
              </w:rPr>
              <w:t xml:space="preserve">biental conforme tipologia e parâmetro indicado no Anexo I da Resolução CEPRAM </w:t>
            </w:r>
            <w:r w:rsidR="006A16DB">
              <w:rPr>
                <w:sz w:val="22"/>
                <w:szCs w:val="22"/>
              </w:rPr>
              <w:t xml:space="preserve">05/2026 </w:t>
            </w:r>
            <w:r>
              <w:rPr>
                <w:sz w:val="22"/>
                <w:szCs w:val="22"/>
              </w:rPr>
              <w:t>e/ou Resoluções de LAS específicas e/ou Resoluções CONAMA específicas. O estudo ambiental deve atender os Termos de Referência previstos na supracitada resolução, devend</w:t>
            </w:r>
            <w:r>
              <w:rPr>
                <w:sz w:val="22"/>
                <w:szCs w:val="22"/>
              </w:rPr>
              <w:t>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FC3F91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Projeto executivo da obra, juntamente com o memorial descritivo, incluindo traçado, terraplenagem, pavimentação e drenagem com a devida Anotação de Responsabilidade Técnica (ART) do(s) profissional(ais) habilitado(s).</w:t>
            </w:r>
          </w:p>
        </w:tc>
      </w:tr>
      <w:tr w:rsidR="00FC3F91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do traçado da intervenção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(KML).</w:t>
            </w:r>
          </w:p>
        </w:tc>
      </w:tr>
    </w:tbl>
    <w:p w:rsidR="00FC3F91" w:rsidRDefault="00FC3F91">
      <w:pPr>
        <w:rPr>
          <w:sz w:val="22"/>
          <w:szCs w:val="22"/>
        </w:rPr>
        <w:sectPr w:rsidR="00FC3F91">
          <w:pgSz w:w="11910" w:h="16840"/>
          <w:pgMar w:top="1701" w:right="1134" w:bottom="1134" w:left="1701" w:header="227" w:footer="227" w:gutter="0"/>
          <w:cols w:space="720"/>
        </w:sectPr>
      </w:pPr>
    </w:p>
    <w:p w:rsidR="00FC3F91" w:rsidRDefault="00FC3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1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230"/>
        <w:gridCol w:w="6675"/>
      </w:tblGrid>
      <w:tr w:rsidR="00FC3F91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LICENÇA DE INSTALAÇÃO</w:t>
            </w:r>
          </w:p>
        </w:tc>
      </w:tr>
      <w:tr w:rsidR="00FC3F91">
        <w:trPr>
          <w:trHeight w:val="20"/>
        </w:trPr>
        <w:tc>
          <w:tcPr>
            <w:tcW w:w="1155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</w:t>
            </w:r>
            <w:r>
              <w:rPr>
                <w:sz w:val="22"/>
                <w:szCs w:val="22"/>
              </w:rPr>
              <w:t>to (ou autorização) em Jornal de Circulação Regional, conforme modelo SEMAP;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Ata da eleição de última diretoria quando se tratar</w:t>
            </w:r>
            <w:r>
              <w:rPr>
                <w:sz w:val="22"/>
                <w:szCs w:val="22"/>
              </w:rPr>
              <w:t xml:space="preserve">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Procuração, estabelecendo poderes específicos para repre</w:t>
            </w:r>
            <w:r>
              <w:rPr>
                <w:sz w:val="22"/>
                <w:szCs w:val="22"/>
              </w:rPr>
              <w:t>sentação do interessado junto ao órgão ambiental, se couber;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FC3F91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FC3F91">
        <w:trPr>
          <w:trHeight w:val="20"/>
        </w:trPr>
        <w:tc>
          <w:tcPr>
            <w:tcW w:w="115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 xml:space="preserve">Cópia do Alvará de Construção declarando que o local e o tipo de empreendimento ou atividade estão em conformidade com a legislação aplicável ao uso </w:t>
            </w:r>
            <w:r>
              <w:rPr>
                <w:sz w:val="22"/>
                <w:szCs w:val="22"/>
              </w:rPr>
              <w:t>e ocupação do solo, nos termos da Resolução CONAMA nº. 237/97, art. 10, §1º;</w:t>
            </w:r>
          </w:p>
        </w:tc>
      </w:tr>
      <w:tr w:rsidR="00FC3F91">
        <w:trPr>
          <w:trHeight w:val="20"/>
        </w:trPr>
        <w:tc>
          <w:tcPr>
            <w:tcW w:w="115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</w:t>
            </w:r>
            <w:r>
              <w:rPr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FC3F91">
        <w:trPr>
          <w:trHeight w:val="20"/>
        </w:trPr>
        <w:tc>
          <w:tcPr>
            <w:tcW w:w="115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</w:t>
            </w:r>
            <w:r>
              <w:rPr>
                <w:sz w:val="22"/>
                <w:szCs w:val="22"/>
              </w:rPr>
              <w:t>dade de realizar supressão de vegetação nativa.</w:t>
            </w:r>
          </w:p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FC3F91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FC3F91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Projeto executivo da obra, juntamente com o memorial descritivo, incluindo traçado, terraplenagem, pavimentação e drenagem com a devida Anotação de Responsabilidade Técnica (ART) do(s) profissional(ais) habilitado(s).</w:t>
            </w:r>
          </w:p>
        </w:tc>
      </w:tr>
      <w:tr w:rsidR="00FC3F91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 xml:space="preserve">Plano de Gerenciamento de </w:t>
            </w:r>
            <w:r>
              <w:rPr>
                <w:sz w:val="22"/>
                <w:szCs w:val="22"/>
              </w:rPr>
              <w:t>Resíduos de Construção Civil - PGRCC com a devida Anotação de Responsabilidade Técnica (ART) do(s) profissional(ais) habilitado(s), para os casos previstos na Resolução CONAMA 307/2002, se couber.</w:t>
            </w:r>
          </w:p>
        </w:tc>
      </w:tr>
    </w:tbl>
    <w:p w:rsidR="00FC3F91" w:rsidRDefault="00FC3F91">
      <w:pPr>
        <w:rPr>
          <w:sz w:val="22"/>
          <w:szCs w:val="22"/>
        </w:rPr>
        <w:sectPr w:rsidR="00FC3F91">
          <w:pgSz w:w="11910" w:h="16840"/>
          <w:pgMar w:top="1701" w:right="1134" w:bottom="1134" w:left="1701" w:header="227" w:footer="227" w:gutter="0"/>
          <w:cols w:space="720"/>
        </w:sectPr>
      </w:pPr>
    </w:p>
    <w:p w:rsidR="00FC3F91" w:rsidRDefault="00FC3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2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0"/>
        <w:gridCol w:w="1200"/>
        <w:gridCol w:w="6720"/>
      </w:tblGrid>
      <w:tr w:rsidR="00FC3F91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LICENÇA DE OPERAÇÃO</w:t>
            </w:r>
          </w:p>
        </w:tc>
      </w:tr>
      <w:tr w:rsidR="00FC3F91">
        <w:trPr>
          <w:trHeight w:val="20"/>
        </w:trPr>
        <w:tc>
          <w:tcPr>
            <w:tcW w:w="114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20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72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0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0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0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0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</w:t>
            </w:r>
            <w:r>
              <w:rPr>
                <w:sz w:val="22"/>
                <w:szCs w:val="22"/>
              </w:rPr>
              <w:t>to (ou autorização) em Jornal de Circulação Regional, conforme modelo SEMAP;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0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0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0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20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Ata da eleição de última diretoria quando se tratar</w:t>
            </w:r>
            <w:r>
              <w:rPr>
                <w:sz w:val="22"/>
                <w:szCs w:val="22"/>
              </w:rPr>
              <w:t xml:space="preserve">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0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0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</w:t>
            </w:r>
            <w:r>
              <w:rPr>
                <w:sz w:val="22"/>
                <w:szCs w:val="22"/>
              </w:rPr>
              <w:t xml:space="preserve"> Contrato de Locação ou Documento de Compra e Venda;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0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FC3F91">
        <w:trPr>
          <w:trHeight w:val="20"/>
        </w:trPr>
        <w:tc>
          <w:tcPr>
            <w:tcW w:w="114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0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Certidão de uso e ocupação do solo emitido pelo poder municipal local ou Alvará de L</w:t>
            </w:r>
            <w:r>
              <w:rPr>
                <w:sz w:val="22"/>
                <w:szCs w:val="22"/>
              </w:rPr>
              <w:t>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00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empreendimento.</w:t>
            </w:r>
          </w:p>
        </w:tc>
      </w:tr>
    </w:tbl>
    <w:p w:rsidR="00FC3F91" w:rsidRDefault="00FC3F91">
      <w:pPr>
        <w:rPr>
          <w:sz w:val="22"/>
          <w:szCs w:val="22"/>
        </w:rPr>
        <w:sectPr w:rsidR="00FC3F91">
          <w:pgSz w:w="11910" w:h="16840"/>
          <w:pgMar w:top="1701" w:right="1134" w:bottom="1134" w:left="1701" w:header="227" w:footer="227" w:gutter="0"/>
          <w:cols w:space="720"/>
        </w:sectPr>
      </w:pPr>
    </w:p>
    <w:p w:rsidR="00FC3F91" w:rsidRDefault="00FC3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3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0"/>
        <w:gridCol w:w="1230"/>
        <w:gridCol w:w="6690"/>
      </w:tblGrid>
      <w:tr w:rsidR="00FC3F91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REGULARIZAÇÃO DE LICENÇA DE INSTALAÇÃO</w:t>
            </w:r>
          </w:p>
        </w:tc>
      </w:tr>
      <w:tr w:rsidR="00FC3F91">
        <w:trPr>
          <w:trHeight w:val="20"/>
        </w:trPr>
        <w:tc>
          <w:tcPr>
            <w:tcW w:w="114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69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9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9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de Arrecadação de Receita – DAR em razão do procedimento de licencia</w:t>
            </w:r>
            <w:r>
              <w:rPr>
                <w:sz w:val="22"/>
                <w:szCs w:val="22"/>
              </w:rPr>
              <w:t>mento ambiental;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9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9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9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9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9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9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</w:t>
            </w:r>
            <w:r>
              <w:rPr>
                <w:sz w:val="22"/>
                <w:szCs w:val="22"/>
              </w:rPr>
              <w:t>idade Limitada; OU Requerimento de Empresário Individual (em caso de pessoa jurídica);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9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C3F91">
        <w:trPr>
          <w:trHeight w:val="20"/>
        </w:trPr>
        <w:tc>
          <w:tcPr>
            <w:tcW w:w="114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3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9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FC3F91">
        <w:trPr>
          <w:trHeight w:val="20"/>
        </w:trPr>
        <w:tc>
          <w:tcPr>
            <w:tcW w:w="114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90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Alvará de Construção declarando que o local e o tip</w:t>
            </w:r>
            <w:r>
              <w:rPr>
                <w:sz w:val="22"/>
                <w:szCs w:val="22"/>
              </w:rPr>
              <w:t>o de empreendimento ou atividade estão em conformidade com a legislação aplicável ao uso e ocupação do solo, nos termos da Resolução CONAMA nº. 237/97, art. 10, §1º;</w:t>
            </w:r>
          </w:p>
        </w:tc>
      </w:tr>
      <w:tr w:rsidR="00FC3F91">
        <w:trPr>
          <w:trHeight w:val="20"/>
        </w:trPr>
        <w:tc>
          <w:tcPr>
            <w:tcW w:w="114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90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FC3F91">
        <w:trPr>
          <w:trHeight w:val="20"/>
        </w:trPr>
        <w:tc>
          <w:tcPr>
            <w:tcW w:w="114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90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</w:t>
            </w:r>
            <w:r>
              <w:rPr>
                <w:sz w:val="22"/>
                <w:szCs w:val="22"/>
              </w:rPr>
              <w:t xml:space="preserve">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>: drenagem de águas pluviais em terre</w:t>
            </w:r>
            <w:r>
              <w:rPr>
                <w:sz w:val="22"/>
                <w:szCs w:val="22"/>
              </w:rPr>
              <w:t xml:space="preserve">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FC3F91">
        <w:trPr>
          <w:trHeight w:val="20"/>
        </w:trPr>
        <w:tc>
          <w:tcPr>
            <w:tcW w:w="114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3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90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***OBSERVAÇÃO: A Licença de Instalação - LI s</w:t>
            </w:r>
            <w:r>
              <w:rPr>
                <w:sz w:val="22"/>
                <w:szCs w:val="22"/>
              </w:rPr>
              <w:t>ó será emitida concomitantemente com a ASV, se couber;</w:t>
            </w:r>
          </w:p>
        </w:tc>
      </w:tr>
      <w:tr w:rsidR="00FC3F91">
        <w:trPr>
          <w:trHeight w:val="2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FC3F91">
        <w:trPr>
          <w:trHeight w:val="2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 w:rsidP="006A16DB">
            <w:pPr>
              <w:jc w:val="both"/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6A16DB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FC3F91">
        <w:trPr>
          <w:trHeight w:val="2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Projeto executivo da obra, juntamente com o memorial descritivo, incluindo traçado, terraplenagem, pavimentação e drenagem com a devida Anotação de Responsabilidade Técnica (ART) do(s) profissional(ais) habilitado(s).</w:t>
            </w:r>
          </w:p>
        </w:tc>
      </w:tr>
      <w:tr w:rsidR="00FC3F91">
        <w:trPr>
          <w:trHeight w:val="2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Plano de Gerenciamento d</w:t>
            </w:r>
            <w:r>
              <w:rPr>
                <w:sz w:val="22"/>
                <w:szCs w:val="22"/>
              </w:rPr>
              <w:t>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FC3F91">
        <w:trPr>
          <w:trHeight w:val="2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do traçado da intervenção</w:t>
            </w:r>
            <w:r>
              <w:rPr>
                <w:sz w:val="22"/>
                <w:szCs w:val="22"/>
              </w:rPr>
              <w:t xml:space="preserve">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(KML).</w:t>
            </w:r>
          </w:p>
        </w:tc>
      </w:tr>
    </w:tbl>
    <w:p w:rsidR="00FC3F91" w:rsidRDefault="00FC3F91">
      <w:pPr>
        <w:rPr>
          <w:sz w:val="22"/>
          <w:szCs w:val="22"/>
        </w:rPr>
        <w:sectPr w:rsidR="00FC3F91">
          <w:pgSz w:w="11910" w:h="16840"/>
          <w:pgMar w:top="1701" w:right="1134" w:bottom="1134" w:left="1701" w:header="227" w:footer="227" w:gutter="0"/>
          <w:cols w:space="720"/>
        </w:sectPr>
      </w:pPr>
    </w:p>
    <w:p w:rsidR="00FC3F91" w:rsidRDefault="00FC3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4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1305"/>
        <w:gridCol w:w="6570"/>
      </w:tblGrid>
      <w:tr w:rsidR="00FC3F91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REGULARIZAÇÃO DE LICENÇA DE OPERAÇÃO</w:t>
            </w:r>
          </w:p>
        </w:tc>
      </w:tr>
      <w:tr w:rsidR="00FC3F91">
        <w:trPr>
          <w:trHeight w:val="20"/>
        </w:trPr>
        <w:tc>
          <w:tcPr>
            <w:tcW w:w="1185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305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57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C3F91">
        <w:trPr>
          <w:trHeight w:val="20"/>
        </w:trPr>
        <w:tc>
          <w:tcPr>
            <w:tcW w:w="118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0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57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C3F91">
        <w:trPr>
          <w:trHeight w:val="20"/>
        </w:trPr>
        <w:tc>
          <w:tcPr>
            <w:tcW w:w="118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0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57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8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0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57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8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0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57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</w:t>
            </w:r>
            <w:r>
              <w:rPr>
                <w:sz w:val="22"/>
                <w:szCs w:val="22"/>
              </w:rPr>
              <w:t>to (ou autorização) em Jornal de Circulação Regional, conforme modelo SEMAP;</w:t>
            </w:r>
          </w:p>
        </w:tc>
      </w:tr>
      <w:tr w:rsidR="00FC3F91">
        <w:trPr>
          <w:trHeight w:val="20"/>
        </w:trPr>
        <w:tc>
          <w:tcPr>
            <w:tcW w:w="118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0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57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C3F91">
        <w:trPr>
          <w:trHeight w:val="20"/>
        </w:trPr>
        <w:tc>
          <w:tcPr>
            <w:tcW w:w="118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30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57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C3F91">
        <w:trPr>
          <w:trHeight w:val="20"/>
        </w:trPr>
        <w:tc>
          <w:tcPr>
            <w:tcW w:w="118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30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57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C3F91">
        <w:trPr>
          <w:trHeight w:val="20"/>
        </w:trPr>
        <w:tc>
          <w:tcPr>
            <w:tcW w:w="118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30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57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Ata da eleição de última diretoria quando se tratar</w:t>
            </w:r>
            <w:r>
              <w:rPr>
                <w:sz w:val="22"/>
                <w:szCs w:val="22"/>
              </w:rPr>
              <w:t xml:space="preserve">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FC3F91">
        <w:trPr>
          <w:trHeight w:val="20"/>
        </w:trPr>
        <w:tc>
          <w:tcPr>
            <w:tcW w:w="118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0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57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C3F91">
        <w:trPr>
          <w:trHeight w:val="20"/>
        </w:trPr>
        <w:tc>
          <w:tcPr>
            <w:tcW w:w="118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57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FC3F91">
        <w:trPr>
          <w:trHeight w:val="20"/>
        </w:trPr>
        <w:tc>
          <w:tcPr>
            <w:tcW w:w="118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570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Certidão de uso e ocupação do solo emitido pelo pod</w:t>
            </w:r>
            <w:r>
              <w:rPr>
                <w:sz w:val="22"/>
                <w:szCs w:val="22"/>
              </w:rPr>
              <w:t>er municipal local ou Alvará de Localização ou Funcionamento (válidos), declarando que o local e o tipo de empreendimento ou atividade estão em conformidade com a legislação aplicável ao uso e ocupação do solo, nos termos da Resolução CONAMA nº. 237/97, ar</w:t>
            </w:r>
            <w:r>
              <w:rPr>
                <w:sz w:val="22"/>
                <w:szCs w:val="22"/>
              </w:rPr>
              <w:t>t. 10, §1º;</w:t>
            </w:r>
          </w:p>
        </w:tc>
      </w:tr>
      <w:tr w:rsidR="00FC3F91">
        <w:trPr>
          <w:trHeight w:val="20"/>
        </w:trPr>
        <w:tc>
          <w:tcPr>
            <w:tcW w:w="118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570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FC3F91">
        <w:trPr>
          <w:trHeight w:val="20"/>
        </w:trPr>
        <w:tc>
          <w:tcPr>
            <w:tcW w:w="118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30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570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</w:t>
            </w:r>
            <w:r>
              <w:rPr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FC3F91">
        <w:trPr>
          <w:trHeight w:val="2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 w:rsidP="006A16DB">
            <w:pPr>
              <w:jc w:val="both"/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6A16DB">
              <w:rPr>
                <w:sz w:val="22"/>
                <w:szCs w:val="22"/>
              </w:rPr>
              <w:t>05/2026</w:t>
            </w:r>
            <w:bookmarkStart w:id="1" w:name="_GoBack"/>
            <w:bookmarkEnd w:id="1"/>
            <w:r>
              <w:rPr>
                <w:sz w:val="22"/>
                <w:szCs w:val="22"/>
              </w:rPr>
              <w:t xml:space="preserve"> e/ou Resoluções de LAS</w:t>
            </w:r>
            <w:r>
              <w:rPr>
                <w:sz w:val="22"/>
                <w:szCs w:val="22"/>
              </w:rPr>
              <w:t xml:space="preserve"> específicas e/ou Resoluções CONAMA específicas. O estudo ambiental deve atender os Termos de Referência previstos na supracitada resolução, devendo ser assinado pela equipe técnica responsável por sua elaboração e com a devida Anotação de Responsabilidade</w:t>
            </w:r>
            <w:r>
              <w:rPr>
                <w:sz w:val="22"/>
                <w:szCs w:val="22"/>
              </w:rPr>
              <w:t xml:space="preserve"> Técnica (ART) do(s) profissional(ais) habilitado(s) para elaboração dos diagnósticos do meio físico, biótico e socioeconômico;</w:t>
            </w:r>
          </w:p>
        </w:tc>
      </w:tr>
      <w:tr w:rsidR="00FC3F91">
        <w:trPr>
          <w:trHeight w:val="2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Projeto executivo da obra, juntamente com o memorial descritivo, incluindo traçado, terraplenagem, pavimentação e drenagem com a devida Anotação de Responsabilidade Técnica (ART) do(s) profissional(ais) habilitado(s).</w:t>
            </w:r>
          </w:p>
        </w:tc>
      </w:tr>
      <w:tr w:rsidR="00FC3F91">
        <w:trPr>
          <w:trHeight w:val="2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do tra</w:t>
            </w:r>
            <w:r>
              <w:rPr>
                <w:sz w:val="22"/>
                <w:szCs w:val="22"/>
              </w:rPr>
              <w:t xml:space="preserve">çado da intervenção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(KML).</w:t>
            </w:r>
          </w:p>
        </w:tc>
      </w:tr>
    </w:tbl>
    <w:p w:rsidR="00FC3F91" w:rsidRDefault="00FC3F91">
      <w:pPr>
        <w:rPr>
          <w:sz w:val="22"/>
          <w:szCs w:val="22"/>
        </w:rPr>
        <w:sectPr w:rsidR="00FC3F91">
          <w:pgSz w:w="11910" w:h="16840"/>
          <w:pgMar w:top="1701" w:right="1134" w:bottom="1134" w:left="1701" w:header="227" w:footer="227" w:gutter="0"/>
          <w:cols w:space="720"/>
        </w:sectPr>
      </w:pPr>
    </w:p>
    <w:p w:rsidR="00FC3F91" w:rsidRDefault="00FC3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5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215"/>
        <w:gridCol w:w="6675"/>
      </w:tblGrid>
      <w:tr w:rsidR="00FC3F91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PRORROGAÇÃO DA LICENÇA DE INSTALAÇÃO - RLI</w:t>
            </w:r>
          </w:p>
        </w:tc>
      </w:tr>
      <w:tr w:rsidR="00FC3F91">
        <w:trPr>
          <w:trHeight w:val="20"/>
        </w:trPr>
        <w:tc>
          <w:tcPr>
            <w:tcW w:w="117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215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de Arrecadação de Receita – DAR em razão do procedimento de licencia</w:t>
            </w:r>
            <w:r>
              <w:rPr>
                <w:sz w:val="22"/>
                <w:szCs w:val="22"/>
              </w:rPr>
              <w:t>mento ambiental;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</w:t>
            </w:r>
            <w:r>
              <w:rPr>
                <w:sz w:val="22"/>
                <w:szCs w:val="22"/>
              </w:rPr>
              <w:t>idade Limitada; OU Requerimento de Empresário Individual (em caso de pessoa jurídica);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675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Licença Ambiental a vencer ou referente a fase anterior</w:t>
            </w:r>
            <w:r>
              <w:rPr>
                <w:sz w:val="22"/>
                <w:szCs w:val="22"/>
              </w:rPr>
              <w:t xml:space="preserve"> (AUT, LP, LI, LO);</w:t>
            </w:r>
          </w:p>
        </w:tc>
      </w:tr>
      <w:tr w:rsidR="00FC3F91">
        <w:trPr>
          <w:trHeight w:val="20"/>
        </w:trPr>
        <w:tc>
          <w:tcPr>
            <w:tcW w:w="117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15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75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 xml:space="preserve">Cópia da Certidão de uso e ocupação do solo emitido pelo poder municipal local ou Alvará de Localização ou Funcionamento (válidos), declarando que o local e o tipo de empreendimento ou atividade estão em conformidade com </w:t>
            </w:r>
            <w:r>
              <w:rPr>
                <w:sz w:val="22"/>
                <w:szCs w:val="22"/>
              </w:rPr>
              <w:t>a legislação aplicável ao uso e ocupação do solo, nos termos da Resolução CONAMA nº. 237/97, art. 10, §1º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FC3F91">
        <w:trPr>
          <w:trHeight w:val="2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FC3F91" w:rsidRDefault="00FC3F91">
      <w:pPr>
        <w:rPr>
          <w:sz w:val="22"/>
          <w:szCs w:val="22"/>
        </w:rPr>
        <w:sectPr w:rsidR="00FC3F91">
          <w:pgSz w:w="11910" w:h="16840"/>
          <w:pgMar w:top="1701" w:right="1134" w:bottom="1134" w:left="1701" w:header="227" w:footer="227" w:gutter="0"/>
          <w:cols w:space="720"/>
        </w:sectPr>
      </w:pPr>
    </w:p>
    <w:p w:rsidR="00FC3F91" w:rsidRDefault="00FC3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6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170"/>
        <w:gridCol w:w="6720"/>
      </w:tblGrid>
      <w:tr w:rsidR="00FC3F91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RENOVAÇÃO DE LICENÇA DE OPERAÇÃO - RLO</w:t>
            </w:r>
          </w:p>
        </w:tc>
      </w:tr>
      <w:tr w:rsidR="00FC3F91">
        <w:trPr>
          <w:trHeight w:val="20"/>
        </w:trPr>
        <w:tc>
          <w:tcPr>
            <w:tcW w:w="117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17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720" w:type="dxa"/>
            <w:vAlign w:val="center"/>
          </w:tcPr>
          <w:p w:rsidR="00FC3F91" w:rsidRDefault="00E949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Ata da eleição de última diretoria quando se</w:t>
            </w:r>
            <w:r>
              <w:rPr>
                <w:sz w:val="22"/>
                <w:szCs w:val="22"/>
              </w:rPr>
              <w:t xml:space="preserve">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Procuração, estabelecendo poderes específicos par</w:t>
            </w:r>
            <w:r>
              <w:rPr>
                <w:sz w:val="22"/>
                <w:szCs w:val="22"/>
              </w:rPr>
              <w:t>a representação do interessado junto ao órgão ambiental, se couber;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720" w:type="dxa"/>
            <w:shd w:val="clear" w:color="auto" w:fill="D9D9D9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FC3F91">
        <w:trPr>
          <w:trHeight w:val="20"/>
        </w:trPr>
        <w:tc>
          <w:tcPr>
            <w:tcW w:w="117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70" w:type="dxa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20" w:type="dxa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70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</w:t>
            </w:r>
            <w:r>
              <w:rPr>
                <w:sz w:val="22"/>
                <w:szCs w:val="22"/>
              </w:rPr>
              <w:t>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FC3F91">
        <w:trPr>
          <w:trHeight w:val="20"/>
        </w:trPr>
        <w:tc>
          <w:tcPr>
            <w:tcW w:w="1170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70" w:type="dxa"/>
            <w:shd w:val="clear" w:color="auto" w:fill="E7E6E6"/>
            <w:vAlign w:val="center"/>
          </w:tcPr>
          <w:p w:rsidR="00FC3F91" w:rsidRDefault="00E949FC">
            <w:pP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720" w:type="dxa"/>
            <w:shd w:val="clear" w:color="auto" w:fill="E7E6E6"/>
            <w:vAlign w:val="center"/>
          </w:tcPr>
          <w:p w:rsidR="00FC3F91" w:rsidRDefault="00E949FC">
            <w:pPr>
              <w:jc w:val="both"/>
            </w:pPr>
            <w:r>
              <w:rPr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LO.</w:t>
            </w:r>
          </w:p>
        </w:tc>
      </w:tr>
    </w:tbl>
    <w:p w:rsidR="00FC3F91" w:rsidRDefault="00FC3F91">
      <w:pPr>
        <w:rPr>
          <w:sz w:val="22"/>
          <w:szCs w:val="22"/>
        </w:rPr>
      </w:pPr>
    </w:p>
    <w:sectPr w:rsidR="00FC3F91">
      <w:headerReference w:type="default" r:id="rId9"/>
      <w:footerReference w:type="default" r:id="rId10"/>
      <w:pgSz w:w="11910" w:h="16840"/>
      <w:pgMar w:top="1701" w:right="1134" w:bottom="1134" w:left="1701" w:header="22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9FC" w:rsidRDefault="00E949FC">
      <w:r>
        <w:separator/>
      </w:r>
    </w:p>
  </w:endnote>
  <w:endnote w:type="continuationSeparator" w:id="0">
    <w:p w:rsidR="00E949FC" w:rsidRDefault="00E9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6EF0E13-DF28-4900-BD41-C47D820EA5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C86AA384-6136-409D-A92B-8119051C18F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80F07855-9A7E-444C-AEFE-D9AD933626AC}"/>
  </w:font>
  <w:font w:name="Georgia">
    <w:panose1 w:val="02040502050405020303"/>
    <w:charset w:val="00"/>
    <w:family w:val="auto"/>
    <w:pitch w:val="default"/>
    <w:embedItalic r:id="rId4" w:fontKey="{886DF869-8F60-49CE-A0AE-CCA55BA2A10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F91" w:rsidRDefault="00E949FC">
    <w:pPr>
      <w:tabs>
        <w:tab w:val="center" w:pos="4252"/>
        <w:tab w:val="right" w:pos="9072"/>
      </w:tabs>
    </w:pP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207339674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C3F91" w:rsidRDefault="00E949FC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FC3F91" w:rsidRDefault="00E949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  <w:p w:rsidR="00FC3F91" w:rsidRDefault="00FC3F9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F91" w:rsidRDefault="00E949FC">
    <w:pPr>
      <w:tabs>
        <w:tab w:val="center" w:pos="4252"/>
        <w:tab w:val="right" w:pos="9072"/>
      </w:tabs>
    </w:pPr>
    <w:r>
      <w:rPr>
        <w:noProof/>
      </w:rPr>
      <w:drawing>
        <wp:anchor distT="0" distB="0" distL="0" distR="0" simplePos="0" relativeHeight="251658752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2073396750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C3F91" w:rsidRDefault="00E949FC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FC3F91" w:rsidRDefault="00E949FC">
    <w:pPr>
      <w:tabs>
        <w:tab w:val="center" w:pos="4252"/>
        <w:tab w:val="right" w:pos="8504"/>
      </w:tabs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2">
      <w:r>
        <w:rPr>
          <w:sz w:val="20"/>
          <w:szCs w:val="20"/>
        </w:rPr>
        <w:t>semap@piranhas.al.gov.br</w:t>
      </w:r>
    </w:hyperlink>
  </w:p>
  <w:p w:rsidR="00FC3F91" w:rsidRDefault="00FC3F9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9FC" w:rsidRDefault="00E949FC">
      <w:r>
        <w:separator/>
      </w:r>
    </w:p>
  </w:footnote>
  <w:footnote w:type="continuationSeparator" w:id="0">
    <w:p w:rsidR="00E949FC" w:rsidRDefault="00E94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F91" w:rsidRDefault="00E949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left:0;text-align:left;margin-left:0;margin-top:94.55pt;width:425.1pt;height:467.85pt;z-index:-251656704;mso-position-horizontal:absolute;mso-position-horizontal-relative:margin;mso-position-vertical:absolute;mso-position-vertical-relative:margin">
          <v:imagedata r:id="rId1" o:title="image2" gain="19661f" blacklevel="22938f"/>
          <w10:wrap anchorx="margin" anchory="margin"/>
        </v:shape>
      </w:pict>
    </w: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207339674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C3F91" w:rsidRDefault="00E949FC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 id="_x0000_s2049" type="#_x0000_t75" style="position:absolute;left:0;text-align:left;margin-left:0;margin-top:94.55pt;width:425.1pt;height:467.85pt;z-index:-251655680;mso-position-horizontal:absolute;mso-position-horizontal-relative:margin;mso-position-vertical:absolute;mso-position-vertical-relative:margin" o:allowincell="f">
          <v:imagedata r:id="rId3" o:title="LOGO PREFEITURA DE PIRANHAS  2025 vertical cinza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4656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207339674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C3F91" w:rsidRDefault="00FC3F91">
    <w:pPr>
      <w:pBdr>
        <w:top w:val="nil"/>
        <w:left w:val="nil"/>
        <w:bottom w:val="nil"/>
        <w:right w:val="nil"/>
        <w:between w:val="nil"/>
      </w:pBdr>
      <w:spacing w:before="7" w:line="14" w:lineRule="auto"/>
      <w:rPr>
        <w:color w:val="000000"/>
        <w:sz w:val="20"/>
        <w:szCs w:val="20"/>
      </w:rPr>
    </w:pPr>
  </w:p>
  <w:p w:rsidR="00FC3F91" w:rsidRDefault="00FC3F9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F91" w:rsidRDefault="00E949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207339674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C3F91" w:rsidRDefault="00E949FC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margin">
            <wp:posOffset>0</wp:posOffset>
          </wp:positionH>
          <wp:positionV relativeFrom="margin">
            <wp:posOffset>1200785</wp:posOffset>
          </wp:positionV>
          <wp:extent cx="5398770" cy="5941695"/>
          <wp:effectExtent l="0" t="0" r="0" b="0"/>
          <wp:wrapNone/>
          <wp:docPr id="207339674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8770" cy="5941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207339674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C3F91" w:rsidRDefault="00FC3F91">
    <w:pPr>
      <w:tabs>
        <w:tab w:val="center" w:pos="4252"/>
        <w:tab w:val="right" w:pos="9072"/>
      </w:tabs>
      <w:rPr>
        <w:sz w:val="22"/>
        <w:szCs w:val="22"/>
      </w:rPr>
    </w:pPr>
  </w:p>
  <w:p w:rsidR="00FC3F91" w:rsidRDefault="00FC3F91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F91"/>
    <w:rsid w:val="006A16DB"/>
    <w:rsid w:val="00E949FC"/>
    <w:rsid w:val="00FC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96BE2D7"/>
  <w15:docId w15:val="{8702A638-3DDE-4CD5-ABCB-6F145057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widowControl w:val="0"/>
      <w:spacing w:before="360" w:after="80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widowControl w:val="0"/>
      <w:spacing w:before="280" w:after="80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widowControl w:val="0"/>
      <w:spacing w:before="240" w:after="40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next w:val="Normal"/>
    <w:pPr>
      <w:keepNext/>
      <w:keepLines/>
      <w:widowControl w:val="0"/>
      <w:spacing w:before="220" w:after="40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widowControl w:val="0"/>
      <w:spacing w:before="200" w:after="40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widowControl w:val="0"/>
      <w:spacing w:before="480" w:after="120"/>
    </w:pPr>
    <w:rPr>
      <w:rFonts w:ascii="Arial" w:eastAsia="Arial" w:hAnsi="Arial" w:cs="Arial"/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iPriority w:val="99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character" w:customStyle="1" w:styleId="Ttulo2Char">
    <w:name w:val="Título 2 Char"/>
    <w:basedOn w:val="Fontepargpadro"/>
    <w:uiPriority w:val="9"/>
    <w:semiHidden/>
    <w:rsid w:val="007432F4"/>
    <w:rPr>
      <w:rFonts w:ascii="Arial" w:eastAsia="Arial" w:hAnsi="Arial" w:cs="Arial"/>
      <w:b/>
      <w:bCs/>
      <w:sz w:val="36"/>
      <w:szCs w:val="36"/>
      <w:lang w:val="pt-PT"/>
    </w:rPr>
  </w:style>
  <w:style w:type="character" w:customStyle="1" w:styleId="Ttulo3Char">
    <w:name w:val="Título 3 Char"/>
    <w:basedOn w:val="Fontepargpadro"/>
    <w:uiPriority w:val="9"/>
    <w:semiHidden/>
    <w:rsid w:val="007432F4"/>
    <w:rPr>
      <w:rFonts w:ascii="Arial" w:eastAsia="Arial" w:hAnsi="Arial" w:cs="Arial"/>
      <w:b/>
      <w:bCs/>
      <w:sz w:val="28"/>
      <w:szCs w:val="28"/>
      <w:lang w:val="pt-PT"/>
    </w:rPr>
  </w:style>
  <w:style w:type="character" w:customStyle="1" w:styleId="Ttulo4Char">
    <w:name w:val="Título 4 Char"/>
    <w:basedOn w:val="Fontepargpadro"/>
    <w:uiPriority w:val="9"/>
    <w:semiHidden/>
    <w:rsid w:val="007432F4"/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Ttulo5Char">
    <w:name w:val="Título 5 Char"/>
    <w:basedOn w:val="Fontepargpadro"/>
    <w:uiPriority w:val="9"/>
    <w:semiHidden/>
    <w:rsid w:val="007432F4"/>
    <w:rPr>
      <w:rFonts w:ascii="Arial" w:eastAsia="Arial" w:hAnsi="Arial" w:cs="Arial"/>
      <w:b/>
      <w:bCs/>
      <w:sz w:val="22"/>
      <w:szCs w:val="22"/>
      <w:lang w:val="pt-PT"/>
    </w:rPr>
  </w:style>
  <w:style w:type="character" w:customStyle="1" w:styleId="Ttulo6Char">
    <w:name w:val="Título 6 Char"/>
    <w:basedOn w:val="Fontepargpadro"/>
    <w:uiPriority w:val="9"/>
    <w:semiHidden/>
    <w:rsid w:val="007432F4"/>
    <w:rPr>
      <w:rFonts w:ascii="Arial" w:eastAsia="Arial" w:hAnsi="Arial" w:cs="Arial"/>
      <w:b/>
      <w:bCs/>
      <w:lang w:val="pt-PT"/>
    </w:rPr>
  </w:style>
  <w:style w:type="table" w:customStyle="1" w:styleId="TableNormal0">
    <w:name w:val="TableNormal"/>
    <w:rsid w:val="007432F4"/>
    <w:pPr>
      <w:widowControl w:val="0"/>
    </w:pPr>
    <w:rPr>
      <w:rFonts w:ascii="Arial" w:eastAsia="Arial" w:hAnsi="Arial" w:cs="Arial"/>
      <w:sz w:val="22"/>
      <w:szCs w:val="22"/>
      <w:lang w:val="pt-PT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Char">
    <w:name w:val="Título Char"/>
    <w:basedOn w:val="Fontepargpadro"/>
    <w:uiPriority w:val="10"/>
    <w:rsid w:val="007432F4"/>
    <w:rPr>
      <w:rFonts w:ascii="Arial" w:eastAsia="Arial" w:hAnsi="Arial" w:cs="Arial"/>
      <w:b/>
      <w:bCs/>
      <w:sz w:val="72"/>
      <w:szCs w:val="72"/>
      <w:lang w:val="pt-PT"/>
    </w:rPr>
  </w:style>
  <w:style w:type="character" w:customStyle="1" w:styleId="SubttuloChar">
    <w:name w:val="Subtítulo Char"/>
    <w:basedOn w:val="Fontepargpadro"/>
    <w:uiPriority w:val="11"/>
    <w:rsid w:val="007432F4"/>
    <w:rPr>
      <w:rFonts w:ascii="Georgia" w:eastAsia="Georgia" w:hAnsi="Georgia" w:cs="Georgia"/>
      <w:i/>
      <w:iCs/>
      <w:color w:val="666666"/>
      <w:sz w:val="48"/>
      <w:szCs w:val="48"/>
      <w:lang w:val="pt-PT"/>
    </w:rPr>
  </w:style>
  <w:style w:type="paragraph" w:styleId="Subttulo">
    <w:name w:val="Subtitle"/>
    <w:basedOn w:val="Normal"/>
    <w:next w:val="Normal"/>
    <w:pPr>
      <w:keepNext/>
      <w:keepLines/>
      <w:widowControl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5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cZeIzTkaoa06VaesdmeTIKgpCQ==">CgMxLjAyD2lkLmhpMHE3aW5tMWYyaTgAciExdzJwZUlRZHdQbl9xXy1IbHNoVnFZOWdvbERQaVZGWkc=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3665</Words>
  <Characters>19794</Characters>
  <Application>Microsoft Office Word</Application>
  <DocSecurity>0</DocSecurity>
  <Lines>164</Lines>
  <Paragraphs>46</Paragraphs>
  <ScaleCrop>false</ScaleCrop>
  <Company/>
  <LinksUpToDate>false</LinksUpToDate>
  <CharactersWithSpaces>23413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2026-09-02T13:10:00Z</dcterms:created>
  <dcterms:modified xsi:type="dcterms:W3CDTF">2026-10-06T21:54:00Z</dcterms:modified>
</cp:coreProperties>
</file>